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29" w:rsidRPr="007A447D" w:rsidRDefault="000A6329" w:rsidP="00A03B67">
      <w:pPr>
        <w:spacing w:line="0" w:lineRule="atLeast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 xml:space="preserve">Na temelju članka 107. Zakona o odgoju i obrazovanju u osnovnoj i srednjoj školi </w:t>
      </w:r>
    </w:p>
    <w:p w:rsidR="000A6329" w:rsidRPr="007A447D" w:rsidRDefault="00525AA4" w:rsidP="007A447D">
      <w:pPr>
        <w:spacing w:line="0" w:lineRule="atLeast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>(NN br. 87/08, 86/09</w:t>
      </w:r>
      <w:r w:rsidR="000A6329" w:rsidRPr="007A447D">
        <w:rPr>
          <w:color w:val="000000"/>
          <w:sz w:val="21"/>
          <w:szCs w:val="21"/>
          <w:lang w:val="hr-HR"/>
        </w:rPr>
        <w:t>,</w:t>
      </w:r>
      <w:r w:rsidRPr="007A447D">
        <w:rPr>
          <w:color w:val="000000"/>
          <w:sz w:val="21"/>
          <w:szCs w:val="21"/>
          <w:lang w:val="hr-HR"/>
        </w:rPr>
        <w:t xml:space="preserve"> 92/10</w:t>
      </w:r>
      <w:r w:rsidR="000A6329" w:rsidRPr="007A447D">
        <w:rPr>
          <w:color w:val="000000"/>
          <w:sz w:val="21"/>
          <w:szCs w:val="21"/>
          <w:lang w:val="hr-HR"/>
        </w:rPr>
        <w:t>,</w:t>
      </w:r>
      <w:r w:rsidRPr="007A447D">
        <w:rPr>
          <w:color w:val="000000"/>
          <w:sz w:val="21"/>
          <w:szCs w:val="21"/>
          <w:lang w:val="hr-HR"/>
        </w:rPr>
        <w:t xml:space="preserve"> 105/10, 90/11, 5/12, 16</w:t>
      </w:r>
      <w:r w:rsidR="000A6329" w:rsidRPr="007A447D">
        <w:rPr>
          <w:color w:val="000000"/>
          <w:sz w:val="21"/>
          <w:szCs w:val="21"/>
          <w:lang w:val="hr-HR"/>
        </w:rPr>
        <w:t>/12, 86/12, 126/12, 94/13, 152/14, 07/17</w:t>
      </w:r>
      <w:r w:rsidR="0002663D" w:rsidRPr="007A447D">
        <w:rPr>
          <w:color w:val="000000"/>
          <w:sz w:val="21"/>
          <w:szCs w:val="21"/>
          <w:lang w:val="hr-HR"/>
        </w:rPr>
        <w:t xml:space="preserve"> i 68/18</w:t>
      </w:r>
      <w:r w:rsidR="000A6329" w:rsidRPr="007A447D">
        <w:rPr>
          <w:color w:val="000000"/>
          <w:sz w:val="21"/>
          <w:szCs w:val="21"/>
          <w:lang w:val="hr-HR"/>
        </w:rPr>
        <w:t>) ravnateljica Osnovne škole Stjepana Ivičevića, Makarska,</w:t>
      </w:r>
      <w:r w:rsidR="007A447D">
        <w:rPr>
          <w:color w:val="000000"/>
          <w:sz w:val="21"/>
          <w:szCs w:val="21"/>
          <w:lang w:val="hr-HR"/>
        </w:rPr>
        <w:t xml:space="preserve"> </w:t>
      </w:r>
      <w:r w:rsidR="000A6329" w:rsidRPr="007A447D">
        <w:rPr>
          <w:sz w:val="21"/>
          <w:szCs w:val="21"/>
          <w:lang w:val="hr-HR"/>
        </w:rPr>
        <w:t>raspisuje</w:t>
      </w:r>
    </w:p>
    <w:p w:rsidR="000A6329" w:rsidRPr="007A447D" w:rsidRDefault="000A6329" w:rsidP="00A03B67">
      <w:pPr>
        <w:jc w:val="center"/>
        <w:rPr>
          <w:b/>
          <w:sz w:val="21"/>
          <w:szCs w:val="21"/>
          <w:lang w:val="hr-HR"/>
        </w:rPr>
      </w:pPr>
    </w:p>
    <w:p w:rsidR="000A6329" w:rsidRPr="007A447D" w:rsidRDefault="000A6329" w:rsidP="000A6329">
      <w:pPr>
        <w:jc w:val="center"/>
        <w:rPr>
          <w:b/>
          <w:sz w:val="21"/>
          <w:szCs w:val="21"/>
          <w:lang w:val="hr-HR"/>
        </w:rPr>
      </w:pPr>
      <w:r w:rsidRPr="007A447D">
        <w:rPr>
          <w:b/>
          <w:sz w:val="21"/>
          <w:szCs w:val="21"/>
          <w:lang w:val="hr-HR"/>
        </w:rPr>
        <w:t xml:space="preserve">NATJEČAJ                         </w:t>
      </w:r>
    </w:p>
    <w:p w:rsidR="000A6329" w:rsidRDefault="000A6329" w:rsidP="000A6329">
      <w:pPr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 za radno mjesto:</w:t>
      </w:r>
    </w:p>
    <w:p w:rsidR="007A447D" w:rsidRPr="007A447D" w:rsidRDefault="007A447D" w:rsidP="000A6329">
      <w:pPr>
        <w:rPr>
          <w:color w:val="FF0000"/>
          <w:sz w:val="21"/>
          <w:szCs w:val="21"/>
          <w:lang w:val="hr-HR"/>
        </w:rPr>
      </w:pPr>
    </w:p>
    <w:p w:rsidR="009F69D1" w:rsidRPr="009F69D1" w:rsidRDefault="000A6329" w:rsidP="009F69D1">
      <w:pPr>
        <w:numPr>
          <w:ilvl w:val="0"/>
          <w:numId w:val="1"/>
        </w:num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uč</w:t>
      </w:r>
      <w:r w:rsidR="005A142C" w:rsidRPr="007A447D">
        <w:rPr>
          <w:b/>
          <w:bCs/>
          <w:sz w:val="21"/>
          <w:szCs w:val="21"/>
          <w:lang w:val="hr-HR"/>
        </w:rPr>
        <w:t>itelj/</w:t>
      </w:r>
      <w:proofErr w:type="spellStart"/>
      <w:r w:rsidR="005A142C" w:rsidRPr="007A447D">
        <w:rPr>
          <w:b/>
          <w:bCs/>
          <w:sz w:val="21"/>
          <w:szCs w:val="21"/>
          <w:lang w:val="hr-HR"/>
        </w:rPr>
        <w:t>ica</w:t>
      </w:r>
      <w:proofErr w:type="spellEnd"/>
      <w:r w:rsidR="005A142C" w:rsidRPr="007A447D">
        <w:rPr>
          <w:b/>
          <w:bCs/>
          <w:sz w:val="21"/>
          <w:szCs w:val="21"/>
          <w:lang w:val="hr-HR"/>
        </w:rPr>
        <w:t xml:space="preserve"> fizike</w:t>
      </w:r>
      <w:r w:rsidRPr="007A447D">
        <w:rPr>
          <w:b/>
          <w:bCs/>
          <w:sz w:val="21"/>
          <w:szCs w:val="21"/>
          <w:lang w:val="hr-HR"/>
        </w:rPr>
        <w:t>-</w:t>
      </w:r>
      <w:r w:rsidR="0002663D" w:rsidRPr="007A447D">
        <w:rPr>
          <w:bCs/>
          <w:sz w:val="21"/>
          <w:szCs w:val="21"/>
          <w:lang w:val="hr-HR"/>
        </w:rPr>
        <w:t>1</w:t>
      </w:r>
      <w:r w:rsidRPr="007A447D">
        <w:rPr>
          <w:bCs/>
          <w:sz w:val="21"/>
          <w:szCs w:val="21"/>
          <w:lang w:val="hr-HR"/>
        </w:rPr>
        <w:t xml:space="preserve"> izvršitelj na neodređeno, </w:t>
      </w:r>
      <w:r w:rsidR="005A142C" w:rsidRPr="007A447D">
        <w:rPr>
          <w:bCs/>
          <w:sz w:val="21"/>
          <w:szCs w:val="21"/>
          <w:lang w:val="hr-HR"/>
        </w:rPr>
        <w:t>ne</w:t>
      </w:r>
      <w:r w:rsidRPr="007A447D">
        <w:rPr>
          <w:bCs/>
          <w:sz w:val="21"/>
          <w:szCs w:val="21"/>
          <w:lang w:val="hr-HR"/>
        </w:rPr>
        <w:t>puno radno vrijeme</w:t>
      </w:r>
      <w:r w:rsidR="007A447D" w:rsidRPr="007A447D">
        <w:rPr>
          <w:bCs/>
          <w:sz w:val="21"/>
          <w:szCs w:val="21"/>
          <w:lang w:val="hr-HR"/>
        </w:rPr>
        <w:t>, 12 sati tjedno</w:t>
      </w:r>
      <w:r w:rsidR="009F69D1">
        <w:rPr>
          <w:bCs/>
          <w:sz w:val="21"/>
          <w:szCs w:val="21"/>
          <w:lang w:val="hr-HR"/>
        </w:rPr>
        <w:t>g radnog vremena</w:t>
      </w:r>
    </w:p>
    <w:p w:rsidR="009F69D1" w:rsidRPr="00525AA4" w:rsidRDefault="009F69D1" w:rsidP="009F69D1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učitelj/</w:t>
      </w:r>
      <w:proofErr w:type="spellStart"/>
      <w:r w:rsidRPr="00525AA4">
        <w:rPr>
          <w:b/>
          <w:bCs/>
          <w:szCs w:val="22"/>
          <w:lang w:val="hr-HR"/>
        </w:rPr>
        <w:t>ica</w:t>
      </w:r>
      <w:proofErr w:type="spellEnd"/>
      <w:r w:rsidRPr="00525AA4">
        <w:rPr>
          <w:b/>
          <w:bCs/>
          <w:szCs w:val="22"/>
          <w:lang w:val="hr-HR"/>
        </w:rPr>
        <w:t xml:space="preserve"> edukator-rehabilitator-</w:t>
      </w:r>
      <w:r>
        <w:rPr>
          <w:bCs/>
          <w:szCs w:val="22"/>
          <w:lang w:val="hr-HR"/>
        </w:rPr>
        <w:t>1</w:t>
      </w:r>
      <w:r w:rsidRPr="00525AA4">
        <w:rPr>
          <w:bCs/>
          <w:szCs w:val="22"/>
          <w:lang w:val="hr-HR"/>
        </w:rPr>
        <w:t xml:space="preserve"> izvršitelja na neodređeno, puno radno vrijeme</w:t>
      </w:r>
    </w:p>
    <w:p w:rsidR="009F69D1" w:rsidRPr="007A447D" w:rsidRDefault="009F69D1" w:rsidP="000A6329">
      <w:pPr>
        <w:numPr>
          <w:ilvl w:val="0"/>
          <w:numId w:val="1"/>
        </w:numPr>
        <w:rPr>
          <w:b/>
          <w:bCs/>
          <w:sz w:val="21"/>
          <w:szCs w:val="21"/>
          <w:lang w:val="hr-HR"/>
        </w:rPr>
      </w:pPr>
      <w:r>
        <w:rPr>
          <w:b/>
          <w:bCs/>
          <w:sz w:val="21"/>
          <w:szCs w:val="21"/>
          <w:lang w:val="hr-HR"/>
        </w:rPr>
        <w:t>spremač/ica-</w:t>
      </w:r>
      <w:r w:rsidRPr="009F69D1">
        <w:rPr>
          <w:bCs/>
          <w:sz w:val="21"/>
          <w:szCs w:val="21"/>
          <w:lang w:val="hr-HR"/>
        </w:rPr>
        <w:t xml:space="preserve">1 izvršitelj na neodređeno, nepuno radno vrijeme, 20 sati tjednog radnog vremena </w:t>
      </w:r>
    </w:p>
    <w:p w:rsidR="000A6329" w:rsidRPr="007A447D" w:rsidRDefault="000A6329" w:rsidP="000A6329">
      <w:pPr>
        <w:rPr>
          <w:b/>
          <w:bCs/>
          <w:sz w:val="21"/>
          <w:szCs w:val="21"/>
          <w:lang w:val="hr-HR"/>
        </w:rPr>
      </w:pPr>
    </w:p>
    <w:p w:rsidR="000A6329" w:rsidRPr="007A447D" w:rsidRDefault="001C7B65" w:rsidP="000A6329">
      <w:p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UVJETI</w:t>
      </w:r>
      <w:r w:rsidR="009F69D1">
        <w:rPr>
          <w:b/>
          <w:bCs/>
          <w:sz w:val="21"/>
          <w:szCs w:val="21"/>
          <w:lang w:val="hr-HR"/>
        </w:rPr>
        <w:t xml:space="preserve"> za radna mjesta pod točkom 1. i 2.</w:t>
      </w:r>
      <w:r w:rsidR="000A6329" w:rsidRPr="007A447D">
        <w:rPr>
          <w:b/>
          <w:bCs/>
          <w:sz w:val="21"/>
          <w:szCs w:val="21"/>
          <w:lang w:val="hr-HR"/>
        </w:rPr>
        <w:t>:</w:t>
      </w:r>
    </w:p>
    <w:p w:rsidR="001C7B65" w:rsidRPr="007A447D" w:rsidRDefault="000A6329" w:rsidP="00F20974">
      <w:pPr>
        <w:spacing w:line="240" w:lineRule="atLeast"/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Kandidati su dužni ispunjavati uvjete</w:t>
      </w:r>
      <w:r w:rsidRPr="007A447D">
        <w:rPr>
          <w:b/>
          <w:bCs/>
          <w:sz w:val="21"/>
          <w:szCs w:val="21"/>
          <w:lang w:val="hr-HR"/>
        </w:rPr>
        <w:t xml:space="preserve"> </w:t>
      </w:r>
      <w:r w:rsidRPr="007A447D">
        <w:rPr>
          <w:bCs/>
          <w:sz w:val="21"/>
          <w:szCs w:val="21"/>
          <w:lang w:val="hr-HR"/>
        </w:rPr>
        <w:t>propisane Zakonom o odgoju i obrazova</w:t>
      </w:r>
      <w:r w:rsidR="007A447D" w:rsidRPr="007A447D">
        <w:rPr>
          <w:bCs/>
          <w:sz w:val="21"/>
          <w:szCs w:val="21"/>
          <w:lang w:val="hr-HR"/>
        </w:rPr>
        <w:t xml:space="preserve">nju u osnovnoj i srednjoj školi </w:t>
      </w:r>
      <w:r w:rsidR="001C7B65" w:rsidRPr="007A447D">
        <w:rPr>
          <w:bCs/>
          <w:sz w:val="21"/>
          <w:szCs w:val="21"/>
          <w:lang w:val="hr-HR"/>
        </w:rPr>
        <w:t>(</w:t>
      </w:r>
      <w:r w:rsidR="001C7B65" w:rsidRPr="007A447D">
        <w:rPr>
          <w:color w:val="414145"/>
          <w:sz w:val="21"/>
          <w:szCs w:val="21"/>
        </w:rPr>
        <w:t>NN </w:t>
      </w:r>
      <w:r w:rsidR="001C7B65" w:rsidRPr="007A447D">
        <w:rPr>
          <w:bCs/>
          <w:sz w:val="21"/>
          <w:szCs w:val="21"/>
        </w:rPr>
        <w:t>87/08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86/09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92/10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105/10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90/11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5/12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16/12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86/12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126/12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94/13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152/14</w:t>
      </w:r>
      <w:r w:rsidR="001C7B65" w:rsidRPr="007A447D">
        <w:rPr>
          <w:color w:val="414145"/>
          <w:sz w:val="21"/>
          <w:szCs w:val="21"/>
        </w:rPr>
        <w:t>, </w:t>
      </w:r>
      <w:r w:rsidR="001C7B65" w:rsidRPr="007A447D">
        <w:rPr>
          <w:bCs/>
          <w:sz w:val="21"/>
          <w:szCs w:val="21"/>
        </w:rPr>
        <w:t>07/17</w:t>
      </w:r>
      <w:r w:rsidR="007A447D" w:rsidRPr="007A447D">
        <w:rPr>
          <w:bCs/>
          <w:sz w:val="21"/>
          <w:szCs w:val="21"/>
        </w:rPr>
        <w:t xml:space="preserve"> </w:t>
      </w:r>
      <w:proofErr w:type="spellStart"/>
      <w:r w:rsidR="007A447D" w:rsidRPr="007A447D">
        <w:rPr>
          <w:bCs/>
          <w:sz w:val="21"/>
          <w:szCs w:val="21"/>
        </w:rPr>
        <w:t>i</w:t>
      </w:r>
      <w:proofErr w:type="spellEnd"/>
      <w:r w:rsidR="0002663D" w:rsidRPr="007A447D">
        <w:rPr>
          <w:bCs/>
          <w:sz w:val="21"/>
          <w:szCs w:val="21"/>
        </w:rPr>
        <w:t xml:space="preserve"> 68/18</w:t>
      </w:r>
      <w:r w:rsidR="001C7B65" w:rsidRPr="007A447D">
        <w:rPr>
          <w:sz w:val="21"/>
          <w:szCs w:val="21"/>
        </w:rPr>
        <w:t>)</w:t>
      </w:r>
    </w:p>
    <w:p w:rsidR="009F69D1" w:rsidRDefault="000A6329" w:rsidP="000A6329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i Pravilnikom o stručnoj spremi i pedagoško-psihološkom obrazovanju učitelja i stručnih suradnika u osnovnom školstvu (NN br.</w:t>
      </w:r>
      <w:r w:rsidR="0002663D" w:rsidRPr="007A447D">
        <w:rPr>
          <w:bCs/>
          <w:sz w:val="21"/>
          <w:szCs w:val="21"/>
          <w:lang w:val="hr-HR"/>
        </w:rPr>
        <w:t xml:space="preserve"> </w:t>
      </w:r>
      <w:r w:rsidRPr="007A447D">
        <w:rPr>
          <w:bCs/>
          <w:sz w:val="21"/>
          <w:szCs w:val="21"/>
          <w:lang w:val="hr-HR"/>
        </w:rPr>
        <w:t xml:space="preserve">47/96 i 56/01). </w:t>
      </w:r>
    </w:p>
    <w:p w:rsidR="009F69D1" w:rsidRDefault="009F69D1" w:rsidP="009F69D1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Prema Zakonu o reguliranim pro</w:t>
      </w:r>
      <w:r>
        <w:rPr>
          <w:bCs/>
          <w:szCs w:val="22"/>
          <w:lang w:val="hr-HR"/>
        </w:rPr>
        <w:t>fesijama i priznavanju inozemnih stručnih</w:t>
      </w:r>
      <w:r w:rsidRPr="0082389F">
        <w:rPr>
          <w:bCs/>
          <w:szCs w:val="22"/>
          <w:lang w:val="hr-HR"/>
        </w:rPr>
        <w:t xml:space="preserve"> kval</w:t>
      </w:r>
      <w:r>
        <w:rPr>
          <w:bCs/>
          <w:szCs w:val="22"/>
          <w:lang w:val="hr-HR"/>
        </w:rPr>
        <w:t xml:space="preserve">ifikacija (NN 82/15) </w:t>
      </w:r>
    </w:p>
    <w:p w:rsidR="009F69D1" w:rsidRPr="009F69D1" w:rsidRDefault="009F69D1" w:rsidP="009F69D1">
      <w:pPr>
        <w:rPr>
          <w:bCs/>
          <w:szCs w:val="22"/>
          <w:lang w:val="hr-HR"/>
        </w:rPr>
      </w:pPr>
      <w:r w:rsidRPr="009F69D1">
        <w:rPr>
          <w:bCs/>
          <w:szCs w:val="22"/>
          <w:lang w:val="hr-HR"/>
        </w:rPr>
        <w:t>za inozemno stečene diplome potrebno je priložiti dokaz o priznavanju inozemne obrazovne kvalifikacije te dokaz o priznavanju inozemne stručne kvalifikacije u RH.</w:t>
      </w:r>
    </w:p>
    <w:p w:rsidR="009F69D1" w:rsidRPr="007A447D" w:rsidRDefault="009F69D1" w:rsidP="009F69D1">
      <w:pPr>
        <w:rPr>
          <w:b/>
          <w:bCs/>
          <w:sz w:val="21"/>
          <w:szCs w:val="21"/>
          <w:lang w:val="hr-HR"/>
        </w:rPr>
      </w:pPr>
    </w:p>
    <w:p w:rsidR="009F69D1" w:rsidRPr="009F69D1" w:rsidRDefault="009F69D1" w:rsidP="009F69D1">
      <w:p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UVJETI</w:t>
      </w:r>
      <w:r>
        <w:rPr>
          <w:b/>
          <w:bCs/>
          <w:sz w:val="21"/>
          <w:szCs w:val="21"/>
          <w:lang w:val="hr-HR"/>
        </w:rPr>
        <w:t xml:space="preserve"> za radno mjesto</w:t>
      </w:r>
      <w:r>
        <w:rPr>
          <w:b/>
          <w:bCs/>
          <w:sz w:val="21"/>
          <w:szCs w:val="21"/>
          <w:lang w:val="hr-HR"/>
        </w:rPr>
        <w:t xml:space="preserve"> pod točkom </w:t>
      </w:r>
      <w:r>
        <w:rPr>
          <w:b/>
          <w:bCs/>
          <w:sz w:val="21"/>
          <w:szCs w:val="21"/>
          <w:lang w:val="hr-HR"/>
        </w:rPr>
        <w:t>3</w:t>
      </w:r>
      <w:r>
        <w:rPr>
          <w:b/>
          <w:bCs/>
          <w:sz w:val="21"/>
          <w:szCs w:val="21"/>
          <w:lang w:val="hr-HR"/>
        </w:rPr>
        <w:t>.</w:t>
      </w:r>
      <w:r w:rsidRPr="007A447D">
        <w:rPr>
          <w:b/>
          <w:bCs/>
          <w:sz w:val="21"/>
          <w:szCs w:val="21"/>
          <w:lang w:val="hr-HR"/>
        </w:rPr>
        <w:t>:</w:t>
      </w:r>
      <w:r>
        <w:rPr>
          <w:b/>
          <w:bCs/>
          <w:sz w:val="21"/>
          <w:szCs w:val="21"/>
          <w:lang w:val="hr-HR"/>
        </w:rPr>
        <w:t xml:space="preserve"> </w:t>
      </w:r>
      <w:r w:rsidRPr="009A4C84">
        <w:rPr>
          <w:b/>
          <w:color w:val="000000"/>
          <w:szCs w:val="22"/>
          <w:lang w:val="hr-HR"/>
        </w:rPr>
        <w:t>završena osnovna škola</w:t>
      </w:r>
    </w:p>
    <w:p w:rsidR="009F69D1" w:rsidRPr="009A4C84" w:rsidRDefault="009F69D1" w:rsidP="009F69D1">
      <w:pPr>
        <w:shd w:val="clear" w:color="auto" w:fill="F2FCFC"/>
        <w:spacing w:line="0" w:lineRule="atLeast"/>
        <w:jc w:val="both"/>
        <w:rPr>
          <w:color w:val="000000"/>
          <w:szCs w:val="22"/>
          <w:shd w:val="clear" w:color="auto" w:fill="F2FCFC"/>
        </w:rPr>
      </w:pPr>
      <w:r w:rsidRPr="009A4C84">
        <w:rPr>
          <w:color w:val="000000"/>
          <w:szCs w:val="22"/>
          <w:lang w:val="hr-HR"/>
        </w:rPr>
        <w:t>(</w:t>
      </w:r>
      <w:proofErr w:type="spellStart"/>
      <w:r w:rsidRPr="009A4C84">
        <w:rPr>
          <w:color w:val="000000"/>
          <w:szCs w:val="22"/>
          <w:shd w:val="clear" w:color="auto" w:fill="F2FCFC"/>
        </w:rPr>
        <w:t>prema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Pravilniku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o </w:t>
      </w:r>
      <w:proofErr w:type="spellStart"/>
      <w:r w:rsidRPr="009A4C84">
        <w:rPr>
          <w:color w:val="000000"/>
          <w:szCs w:val="22"/>
          <w:shd w:val="clear" w:color="auto" w:fill="F2FCFC"/>
        </w:rPr>
        <w:t>radu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Osnovne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škole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Stjepana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Ivičevića,</w:t>
      </w:r>
      <w:r>
        <w:rPr>
          <w:color w:val="000000"/>
          <w:szCs w:val="22"/>
          <w:shd w:val="clear" w:color="auto" w:fill="F2FCFC"/>
        </w:rPr>
        <w:t xml:space="preserve"> Makarska, a </w:t>
      </w:r>
      <w:proofErr w:type="spellStart"/>
      <w:r w:rsidRPr="009A4C84">
        <w:rPr>
          <w:color w:val="000000"/>
          <w:szCs w:val="22"/>
          <w:shd w:val="clear" w:color="auto" w:fill="F2FCFC"/>
        </w:rPr>
        <w:t>s</w:t>
      </w:r>
      <w:r>
        <w:rPr>
          <w:color w:val="000000"/>
          <w:szCs w:val="22"/>
          <w:shd w:val="clear" w:color="auto" w:fill="F2FCFC"/>
        </w:rPr>
        <w:t>ukladno</w:t>
      </w:r>
      <w:proofErr w:type="spellEnd"/>
      <w:r>
        <w:rPr>
          <w:color w:val="000000"/>
          <w:szCs w:val="22"/>
          <w:shd w:val="clear" w:color="auto" w:fill="F2FCFC"/>
        </w:rPr>
        <w:t xml:space="preserve"> </w:t>
      </w:r>
      <w:proofErr w:type="spellStart"/>
      <w:r>
        <w:rPr>
          <w:color w:val="000000"/>
          <w:szCs w:val="22"/>
          <w:shd w:val="clear" w:color="auto" w:fill="F2FCFC"/>
        </w:rPr>
        <w:t>Zakonu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o </w:t>
      </w:r>
      <w:proofErr w:type="spellStart"/>
      <w:r w:rsidRPr="009A4C84">
        <w:rPr>
          <w:color w:val="000000"/>
          <w:szCs w:val="22"/>
          <w:shd w:val="clear" w:color="auto" w:fill="F2FCFC"/>
        </w:rPr>
        <w:t>odgoju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i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obrazovanju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u </w:t>
      </w:r>
      <w:proofErr w:type="spellStart"/>
      <w:r w:rsidRPr="009A4C84">
        <w:rPr>
          <w:color w:val="000000"/>
          <w:szCs w:val="22"/>
          <w:shd w:val="clear" w:color="auto" w:fill="F2FCFC"/>
        </w:rPr>
        <w:t>osnovnoj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i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srednjoj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školi</w:t>
      </w:r>
      <w:proofErr w:type="spellEnd"/>
      <w:r w:rsidRPr="009A4C84">
        <w:rPr>
          <w:color w:val="000000"/>
          <w:szCs w:val="22"/>
          <w:shd w:val="clear" w:color="auto" w:fill="F2FCFC"/>
        </w:rPr>
        <w:t>)</w:t>
      </w:r>
    </w:p>
    <w:p w:rsidR="009F69D1" w:rsidRPr="007A447D" w:rsidRDefault="009F69D1" w:rsidP="000A6329">
      <w:pPr>
        <w:rPr>
          <w:bCs/>
          <w:sz w:val="21"/>
          <w:szCs w:val="21"/>
          <w:lang w:val="hr-HR"/>
        </w:rPr>
      </w:pPr>
    </w:p>
    <w:p w:rsidR="00525AA4" w:rsidRPr="007A447D" w:rsidRDefault="009F69D1" w:rsidP="000A6329">
      <w:pPr>
        <w:rPr>
          <w:b/>
          <w:bCs/>
          <w:sz w:val="21"/>
          <w:szCs w:val="21"/>
          <w:lang w:val="hr-HR"/>
        </w:rPr>
      </w:pPr>
      <w:r>
        <w:rPr>
          <w:b/>
          <w:bCs/>
          <w:sz w:val="21"/>
          <w:szCs w:val="21"/>
          <w:lang w:val="hr-HR"/>
        </w:rPr>
        <w:t>K</w:t>
      </w:r>
      <w:r w:rsidR="000A6329" w:rsidRPr="007A447D">
        <w:rPr>
          <w:b/>
          <w:bCs/>
          <w:sz w:val="21"/>
          <w:szCs w:val="21"/>
          <w:lang w:val="hr-HR"/>
        </w:rPr>
        <w:t>andidati su dužni dostaviti:</w:t>
      </w:r>
    </w:p>
    <w:p w:rsidR="000A6329" w:rsidRPr="009F69D1" w:rsidRDefault="000A6329" w:rsidP="009F69D1">
      <w:pPr>
        <w:pStyle w:val="Odlomakpopisa"/>
        <w:numPr>
          <w:ilvl w:val="0"/>
          <w:numId w:val="2"/>
        </w:numPr>
        <w:rPr>
          <w:bCs/>
          <w:sz w:val="21"/>
          <w:szCs w:val="21"/>
          <w:lang w:val="hr-HR"/>
        </w:rPr>
      </w:pPr>
      <w:r w:rsidRPr="009F69D1">
        <w:rPr>
          <w:bCs/>
          <w:sz w:val="21"/>
          <w:szCs w:val="21"/>
          <w:lang w:val="hr-HR"/>
        </w:rPr>
        <w:t>prijavu za radno mjesto</w:t>
      </w:r>
    </w:p>
    <w:p w:rsidR="000A6329" w:rsidRPr="007A447D" w:rsidRDefault="000A6329" w:rsidP="009F69D1">
      <w:pPr>
        <w:numPr>
          <w:ilvl w:val="0"/>
          <w:numId w:val="2"/>
        </w:num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životopis</w:t>
      </w:r>
    </w:p>
    <w:p w:rsidR="00014781" w:rsidRPr="00014781" w:rsidRDefault="000A6329" w:rsidP="009F69D1">
      <w:pPr>
        <w:pStyle w:val="Odlomakpopisa"/>
        <w:numPr>
          <w:ilvl w:val="0"/>
          <w:numId w:val="2"/>
        </w:numPr>
        <w:spacing w:line="0" w:lineRule="atLeast"/>
        <w:rPr>
          <w:bCs/>
          <w:sz w:val="21"/>
          <w:szCs w:val="21"/>
          <w:lang w:val="hr-HR"/>
        </w:rPr>
      </w:pPr>
      <w:r w:rsidRPr="009F69D1">
        <w:rPr>
          <w:bCs/>
          <w:sz w:val="21"/>
          <w:szCs w:val="21"/>
          <w:lang w:val="hr-HR"/>
        </w:rPr>
        <w:t>dokaz o od</w:t>
      </w:r>
      <w:r w:rsidR="009F69D1" w:rsidRPr="009F69D1">
        <w:rPr>
          <w:bCs/>
          <w:sz w:val="21"/>
          <w:szCs w:val="21"/>
          <w:lang w:val="hr-HR"/>
        </w:rPr>
        <w:t>g</w:t>
      </w:r>
      <w:r w:rsidR="00014781">
        <w:rPr>
          <w:bCs/>
          <w:sz w:val="21"/>
          <w:szCs w:val="21"/>
          <w:lang w:val="hr-HR"/>
        </w:rPr>
        <w:t xml:space="preserve">ovarajućem stupnju obrazovanja: </w:t>
      </w:r>
      <w:r w:rsidRPr="00014781">
        <w:rPr>
          <w:color w:val="000000"/>
          <w:sz w:val="21"/>
          <w:szCs w:val="21"/>
          <w:lang w:val="pl-PL"/>
        </w:rPr>
        <w:t>presliku</w:t>
      </w:r>
      <w:r w:rsidR="00F20974" w:rsidRPr="00014781">
        <w:rPr>
          <w:color w:val="000000"/>
          <w:sz w:val="21"/>
          <w:szCs w:val="21"/>
          <w:lang w:val="pl-PL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diplome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ili</w:t>
      </w:r>
      <w:r w:rsidRPr="00014781">
        <w:rPr>
          <w:color w:val="000000"/>
          <w:sz w:val="21"/>
          <w:szCs w:val="21"/>
          <w:lang w:val="hr-HR"/>
        </w:rPr>
        <w:t xml:space="preserve"> presliku </w:t>
      </w:r>
      <w:r w:rsidRPr="00014781">
        <w:rPr>
          <w:color w:val="000000"/>
          <w:sz w:val="21"/>
          <w:szCs w:val="21"/>
          <w:lang w:val="pl-PL"/>
        </w:rPr>
        <w:t>potvrde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o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ste</w:t>
      </w:r>
      <w:r w:rsidRPr="00014781">
        <w:rPr>
          <w:color w:val="000000"/>
          <w:sz w:val="21"/>
          <w:szCs w:val="21"/>
          <w:lang w:val="hr-HR"/>
        </w:rPr>
        <w:t>č</w:t>
      </w:r>
      <w:r w:rsidRPr="00014781">
        <w:rPr>
          <w:color w:val="000000"/>
          <w:sz w:val="21"/>
          <w:szCs w:val="21"/>
          <w:lang w:val="pl-PL"/>
        </w:rPr>
        <w:t>enoj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Pr="00014781">
        <w:rPr>
          <w:color w:val="000000"/>
          <w:sz w:val="21"/>
          <w:szCs w:val="21"/>
          <w:lang w:val="pl-PL"/>
        </w:rPr>
        <w:t>stru</w:t>
      </w:r>
      <w:r w:rsidRPr="00014781">
        <w:rPr>
          <w:color w:val="000000"/>
          <w:sz w:val="21"/>
          <w:szCs w:val="21"/>
          <w:lang w:val="hr-HR"/>
        </w:rPr>
        <w:t>č</w:t>
      </w:r>
      <w:r w:rsidRPr="00014781">
        <w:rPr>
          <w:color w:val="000000"/>
          <w:sz w:val="21"/>
          <w:szCs w:val="21"/>
          <w:lang w:val="pl-PL"/>
        </w:rPr>
        <w:t>noj</w:t>
      </w:r>
      <w:r w:rsidRPr="00014781">
        <w:rPr>
          <w:color w:val="000000"/>
          <w:sz w:val="21"/>
          <w:szCs w:val="21"/>
          <w:lang w:val="hr-HR"/>
        </w:rPr>
        <w:t xml:space="preserve"> </w:t>
      </w:r>
      <w:r w:rsidR="009F69D1" w:rsidRPr="00014781">
        <w:rPr>
          <w:color w:val="000000"/>
          <w:sz w:val="21"/>
          <w:szCs w:val="21"/>
          <w:lang w:val="pl-PL"/>
        </w:rPr>
        <w:t>spremi</w:t>
      </w:r>
      <w:r w:rsidRPr="00014781">
        <w:rPr>
          <w:color w:val="000000"/>
          <w:sz w:val="21"/>
          <w:szCs w:val="21"/>
          <w:lang w:val="hr-HR"/>
        </w:rPr>
        <w:t xml:space="preserve"> </w:t>
      </w:r>
    </w:p>
    <w:p w:rsidR="000A6329" w:rsidRPr="009F69D1" w:rsidRDefault="009F69D1" w:rsidP="00014781">
      <w:pPr>
        <w:pStyle w:val="Odlomakpopisa"/>
        <w:spacing w:line="0" w:lineRule="atLeast"/>
        <w:rPr>
          <w:bCs/>
          <w:sz w:val="21"/>
          <w:szCs w:val="21"/>
          <w:lang w:val="hr-HR"/>
        </w:rPr>
      </w:pPr>
      <w:r w:rsidRPr="009F69D1">
        <w:rPr>
          <w:i/>
          <w:color w:val="000000"/>
          <w:szCs w:val="22"/>
          <w:lang w:val="hr-HR"/>
        </w:rPr>
        <w:t>(uz dodatne dokaze navedene u tekstu natje</w:t>
      </w:r>
      <w:r w:rsidRPr="009F69D1">
        <w:rPr>
          <w:i/>
          <w:color w:val="000000"/>
          <w:szCs w:val="22"/>
          <w:lang w:val="hr-HR"/>
        </w:rPr>
        <w:t>čaja ukoliko se radi o inozemno</w:t>
      </w:r>
      <w:r w:rsidRPr="009F69D1">
        <w:rPr>
          <w:i/>
          <w:color w:val="000000"/>
          <w:szCs w:val="22"/>
          <w:lang w:val="hr-HR"/>
        </w:rPr>
        <w:t xml:space="preserve"> stečenoj diplomi</w:t>
      </w:r>
      <w:r w:rsidRPr="009F69D1">
        <w:rPr>
          <w:i/>
          <w:color w:val="000000"/>
          <w:szCs w:val="22"/>
          <w:lang w:val="hr-HR"/>
        </w:rPr>
        <w:t xml:space="preserve"> za radna mjesta pod točkom 1. i 2.</w:t>
      </w:r>
      <w:r w:rsidRPr="009F69D1">
        <w:rPr>
          <w:i/>
          <w:color w:val="000000"/>
          <w:szCs w:val="22"/>
          <w:lang w:val="hr-HR"/>
        </w:rPr>
        <w:t>)</w:t>
      </w:r>
    </w:p>
    <w:p w:rsidR="000A6329" w:rsidRPr="007A447D" w:rsidRDefault="000A6329" w:rsidP="009F69D1">
      <w:pPr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 w:val="21"/>
          <w:szCs w:val="21"/>
          <w:lang w:val="pl-PL"/>
        </w:rPr>
      </w:pPr>
      <w:r w:rsidRPr="007A447D">
        <w:rPr>
          <w:color w:val="000000"/>
          <w:sz w:val="21"/>
          <w:szCs w:val="21"/>
          <w:lang w:val="pl-PL"/>
        </w:rPr>
        <w:t xml:space="preserve">dokaz o hrvatskom državljanstvu </w:t>
      </w:r>
      <w:r w:rsidRPr="007A447D">
        <w:rPr>
          <w:i/>
          <w:color w:val="000000"/>
          <w:sz w:val="21"/>
          <w:szCs w:val="21"/>
          <w:lang w:val="pl-PL"/>
        </w:rPr>
        <w:t>(presliku domovnice ili osobne iskaznice),</w:t>
      </w:r>
    </w:p>
    <w:p w:rsidR="000A6329" w:rsidRPr="00014781" w:rsidRDefault="000A6329" w:rsidP="00014781">
      <w:pPr>
        <w:numPr>
          <w:ilvl w:val="0"/>
          <w:numId w:val="2"/>
        </w:num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 xml:space="preserve">uvjerenje o nepostojanju zapreka za zasnivanje radnog odnosa u školi, </w:t>
      </w:r>
      <w:r w:rsidRPr="00014781">
        <w:rPr>
          <w:bCs/>
          <w:sz w:val="21"/>
          <w:szCs w:val="21"/>
          <w:lang w:val="hr-HR"/>
        </w:rPr>
        <w:t xml:space="preserve">prema članku 106. Zakona o odgoju i obrazovanju u osnovnoj i srednjoj školi </w:t>
      </w:r>
      <w:r w:rsidRPr="00014781">
        <w:rPr>
          <w:bCs/>
          <w:i/>
          <w:sz w:val="21"/>
          <w:szCs w:val="21"/>
          <w:lang w:val="hr-HR"/>
        </w:rPr>
        <w:t xml:space="preserve">(ne </w:t>
      </w:r>
      <w:r w:rsidR="0002663D" w:rsidRPr="00014781">
        <w:rPr>
          <w:bCs/>
          <w:i/>
          <w:sz w:val="21"/>
          <w:szCs w:val="21"/>
          <w:lang w:val="hr-HR"/>
        </w:rPr>
        <w:t>st</w:t>
      </w:r>
      <w:r w:rsidR="00052D7D" w:rsidRPr="00014781">
        <w:rPr>
          <w:bCs/>
          <w:i/>
          <w:sz w:val="21"/>
          <w:szCs w:val="21"/>
          <w:lang w:val="hr-HR"/>
        </w:rPr>
        <w:t>arije od 6 mjeseci</w:t>
      </w:r>
      <w:r w:rsidRPr="00014781">
        <w:rPr>
          <w:bCs/>
          <w:i/>
          <w:sz w:val="21"/>
          <w:szCs w:val="21"/>
          <w:lang w:val="hr-HR"/>
        </w:rPr>
        <w:t>)</w:t>
      </w:r>
    </w:p>
    <w:p w:rsidR="000A6329" w:rsidRPr="007A447D" w:rsidRDefault="000A6329" w:rsidP="000A6329">
      <w:pPr>
        <w:rPr>
          <w:bCs/>
          <w:sz w:val="21"/>
          <w:szCs w:val="21"/>
          <w:lang w:val="hr-HR"/>
        </w:rPr>
      </w:pP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potrebnu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dokumentaciju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dostavljaju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isključivo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preslikama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. </w:t>
      </w: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Nakon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odabira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odabrani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dostavit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će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poslodavcu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originale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dokumenata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ili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ovjerene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preslike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orginala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.</w:t>
      </w:r>
    </w:p>
    <w:p w:rsidR="000C79EC" w:rsidRPr="007A447D" w:rsidRDefault="000C79EC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imaju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posebnom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zakonu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prijavi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pozvati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sve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propisane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status/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.</w:t>
      </w:r>
    </w:p>
    <w:p w:rsidR="000C79EC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pravo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skladu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člankom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hrvatskim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braniteljima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iz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članovima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njihovih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(NN 121/17), </w:t>
      </w:r>
    </w:p>
    <w:p w:rsidR="00F20974" w:rsidRPr="007A447D" w:rsidRDefault="00F20974" w:rsidP="00F20974">
      <w:pPr>
        <w:spacing w:line="0" w:lineRule="atLeast"/>
        <w:rPr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uz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prijavu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,</w:t>
      </w:r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osim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</w:t>
      </w:r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ispunjavanju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traženih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uvjeta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>, 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propisane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člankom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  103. </w:t>
      </w:r>
      <w:proofErr w:type="spellStart"/>
      <w:proofErr w:type="gramStart"/>
      <w:r w:rsidRPr="007A447D">
        <w:rPr>
          <w:color w:val="333333"/>
          <w:sz w:val="21"/>
          <w:szCs w:val="21"/>
          <w:shd w:val="clear" w:color="auto" w:fill="FFFFFF"/>
        </w:rPr>
        <w:t>stavkom</w:t>
      </w:r>
      <w:proofErr w:type="spellEnd"/>
      <w:proofErr w:type="gramEnd"/>
      <w:r w:rsidRPr="007A447D">
        <w:rPr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hrvatskim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braniteljima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iz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članovima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njihovih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(NN 121/17).</w:t>
      </w:r>
    </w:p>
    <w:p w:rsidR="00F20974" w:rsidRPr="007A447D" w:rsidRDefault="00F20974" w:rsidP="00F20974">
      <w:pPr>
        <w:spacing w:line="0" w:lineRule="atLeast"/>
        <w:rPr>
          <w:color w:val="000000"/>
          <w:sz w:val="21"/>
          <w:szCs w:val="21"/>
          <w:lang w:val="hr-HR"/>
        </w:rPr>
      </w:pP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Poveznica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internetsku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stranicu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Ministarstva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>: </w:t>
      </w:r>
      <w:hyperlink r:id="rId5" w:history="1">
        <w:r w:rsidRPr="007A447D">
          <w:rPr>
            <w:rStyle w:val="Hiperveza"/>
            <w:color w:val="337AB7"/>
            <w:sz w:val="21"/>
            <w:szCs w:val="21"/>
            <w:shd w:val="clear" w:color="auto" w:fill="FFFFFF"/>
          </w:rPr>
          <w:t>https://branitelji.gov.hr/zaposljavanje-843/843</w:t>
        </w:r>
      </w:hyperlink>
      <w:r w:rsidRPr="007A447D">
        <w:rPr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dodatne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informacije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dokazima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koji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su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potrebni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ostvarivanje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prava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pri</w:t>
      </w:r>
      <w:proofErr w:type="spellEnd"/>
      <w:r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A447D">
        <w:rPr>
          <w:color w:val="333333"/>
          <w:sz w:val="21"/>
          <w:szCs w:val="21"/>
          <w:shd w:val="clear" w:color="auto" w:fill="FFFFFF"/>
        </w:rPr>
        <w:t>zapošlj</w:t>
      </w:r>
      <w:r w:rsidR="000C79EC" w:rsidRPr="007A447D">
        <w:rPr>
          <w:color w:val="333333"/>
          <w:sz w:val="21"/>
          <w:szCs w:val="21"/>
          <w:shd w:val="clear" w:color="auto" w:fill="FFFFFF"/>
        </w:rPr>
        <w:t>avanju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potražiti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na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C79EC" w:rsidRPr="007A447D">
        <w:rPr>
          <w:color w:val="333333"/>
          <w:sz w:val="21"/>
          <w:szCs w:val="21"/>
          <w:shd w:val="clear" w:color="auto" w:fill="FFFFFF"/>
        </w:rPr>
        <w:t>slijedećoj</w:t>
      </w:r>
      <w:proofErr w:type="spellEnd"/>
      <w:r w:rsidR="000C79EC" w:rsidRPr="007A447D">
        <w:rPr>
          <w:color w:val="333333"/>
          <w:sz w:val="21"/>
          <w:szCs w:val="21"/>
          <w:shd w:val="clear" w:color="auto" w:fill="FFFFFF"/>
        </w:rPr>
        <w:t xml:space="preserve"> </w:t>
      </w:r>
      <w:r w:rsidRPr="007A447D">
        <w:rPr>
          <w:color w:val="333333"/>
          <w:sz w:val="21"/>
          <w:szCs w:val="21"/>
          <w:shd w:val="clear" w:color="auto" w:fill="FFFFFF"/>
        </w:rPr>
        <w:t>poveznici: </w:t>
      </w:r>
      <w:hyperlink r:id="rId6" w:history="1">
        <w:r w:rsidRPr="007A447D">
          <w:rPr>
            <w:rStyle w:val="Hiperveza"/>
            <w:color w:val="337AB7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F20974" w:rsidRPr="007A447D" w:rsidRDefault="00F20974" w:rsidP="00F20974">
      <w:pPr>
        <w:spacing w:before="100" w:beforeAutospacing="1" w:after="100" w:afterAutospacing="1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>Na natječaj se mogu prijaviti osobe oba spola sukladno čl.13. Zakona o ravnopravnosti spolova.</w:t>
      </w:r>
    </w:p>
    <w:p w:rsidR="00F20974" w:rsidRPr="007A447D" w:rsidRDefault="00F20974" w:rsidP="00F20974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Rok natječaja je osam dana od dana objave na oglasnoj ploči Hrvatskog zavoda za zapošljavanje i mrežnim stranicama Škole.</w:t>
      </w:r>
    </w:p>
    <w:p w:rsidR="00F20974" w:rsidRPr="007A447D" w:rsidRDefault="00F20974" w:rsidP="00F20974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lastRenderedPageBreak/>
        <w:t>Prijave i dokumentaciju o ispunjavanju uvjeta dostaviti na adresu Škole:</w:t>
      </w:r>
    </w:p>
    <w:p w:rsidR="00F20974" w:rsidRPr="007A447D" w:rsidRDefault="00F20974" w:rsidP="00F20974">
      <w:p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O</w:t>
      </w:r>
      <w:r w:rsidR="0002663D" w:rsidRPr="007A447D">
        <w:rPr>
          <w:b/>
          <w:bCs/>
          <w:sz w:val="21"/>
          <w:szCs w:val="21"/>
          <w:lang w:val="hr-HR"/>
        </w:rPr>
        <w:t xml:space="preserve">snovna škola Stjepana Ivičevića, Makarska, Ante </w:t>
      </w:r>
      <w:r w:rsidRPr="007A447D">
        <w:rPr>
          <w:b/>
          <w:bCs/>
          <w:sz w:val="21"/>
          <w:szCs w:val="21"/>
          <w:lang w:val="hr-HR"/>
        </w:rPr>
        <w:t xml:space="preserve">Starčevića </w:t>
      </w:r>
      <w:bookmarkStart w:id="0" w:name="_GoBack"/>
      <w:bookmarkEnd w:id="0"/>
      <w:r w:rsidRPr="007A447D">
        <w:rPr>
          <w:b/>
          <w:bCs/>
          <w:sz w:val="21"/>
          <w:szCs w:val="21"/>
          <w:lang w:val="hr-HR"/>
        </w:rPr>
        <w:t xml:space="preserve">14, 21300 Makarska, </w:t>
      </w:r>
    </w:p>
    <w:p w:rsidR="00F20974" w:rsidRPr="00014781" w:rsidRDefault="00F20974" w:rsidP="00F20974">
      <w:pPr>
        <w:rPr>
          <w:b/>
          <w:bCs/>
          <w:sz w:val="21"/>
          <w:szCs w:val="21"/>
          <w:lang w:val="hr-HR"/>
        </w:rPr>
      </w:pPr>
      <w:r w:rsidRPr="007A447D">
        <w:rPr>
          <w:b/>
          <w:bCs/>
          <w:sz w:val="21"/>
          <w:szCs w:val="21"/>
          <w:lang w:val="hr-HR"/>
        </w:rPr>
        <w:t>(s naznakom „</w:t>
      </w:r>
      <w:r w:rsidR="00014781">
        <w:rPr>
          <w:b/>
          <w:bCs/>
          <w:sz w:val="21"/>
          <w:szCs w:val="21"/>
          <w:lang w:val="hr-HR"/>
        </w:rPr>
        <w:t xml:space="preserve"> </w:t>
      </w:r>
      <w:r w:rsidRPr="007A447D">
        <w:rPr>
          <w:b/>
          <w:bCs/>
          <w:sz w:val="21"/>
          <w:szCs w:val="21"/>
          <w:lang w:val="hr-HR"/>
        </w:rPr>
        <w:t>Za n</w:t>
      </w:r>
      <w:r w:rsidR="000C79EC" w:rsidRPr="007A447D">
        <w:rPr>
          <w:b/>
          <w:bCs/>
          <w:sz w:val="21"/>
          <w:szCs w:val="21"/>
          <w:lang w:val="hr-HR"/>
        </w:rPr>
        <w:t>atječa</w:t>
      </w:r>
      <w:r w:rsidR="00014781">
        <w:rPr>
          <w:b/>
          <w:bCs/>
          <w:sz w:val="21"/>
          <w:szCs w:val="21"/>
          <w:lang w:val="hr-HR"/>
        </w:rPr>
        <w:t>j-</w:t>
      </w:r>
      <w:r w:rsidR="00014781">
        <w:rPr>
          <w:b/>
          <w:bCs/>
          <w:sz w:val="21"/>
          <w:szCs w:val="21"/>
          <w:u w:val="single"/>
          <w:lang w:val="hr-HR"/>
        </w:rPr>
        <w:t xml:space="preserve">NAPISATI TOČAN NAZIV RADNOG MJESTA </w:t>
      </w:r>
      <w:r w:rsidR="00014781" w:rsidRPr="00014781">
        <w:rPr>
          <w:b/>
          <w:bCs/>
          <w:sz w:val="21"/>
          <w:szCs w:val="21"/>
          <w:u w:val="single"/>
          <w:lang w:val="hr-HR"/>
        </w:rPr>
        <w:t>ZA KOJE SE KANDIDAT PRIJAVLJUJE</w:t>
      </w:r>
      <w:r w:rsidRPr="00014781">
        <w:rPr>
          <w:b/>
          <w:bCs/>
          <w:sz w:val="21"/>
          <w:szCs w:val="21"/>
          <w:lang w:val="hr-HR"/>
        </w:rPr>
        <w:t xml:space="preserve">“).  </w:t>
      </w:r>
    </w:p>
    <w:p w:rsidR="0002663D" w:rsidRPr="007A447D" w:rsidRDefault="0002663D" w:rsidP="00F20974">
      <w:pPr>
        <w:rPr>
          <w:b/>
          <w:bCs/>
          <w:sz w:val="21"/>
          <w:szCs w:val="21"/>
          <w:lang w:val="hr-HR"/>
        </w:rPr>
      </w:pPr>
    </w:p>
    <w:p w:rsidR="00F20974" w:rsidRPr="007A447D" w:rsidRDefault="00F20974" w:rsidP="00F20974">
      <w:pPr>
        <w:rPr>
          <w:bCs/>
          <w:sz w:val="21"/>
          <w:szCs w:val="21"/>
          <w:lang w:val="hr-HR"/>
        </w:rPr>
      </w:pPr>
      <w:r w:rsidRPr="007A447D">
        <w:rPr>
          <w:bCs/>
          <w:sz w:val="21"/>
          <w:szCs w:val="21"/>
          <w:lang w:val="hr-HR"/>
        </w:rPr>
        <w:t>Prijave s nepotpunom i neodgovarajućom dokumentacijom kao i nepravovremeno dostavljene prijave neće se razmatrati.</w:t>
      </w:r>
    </w:p>
    <w:p w:rsidR="00F20974" w:rsidRPr="007A447D" w:rsidRDefault="00F20974" w:rsidP="00F20974">
      <w:pPr>
        <w:spacing w:line="0" w:lineRule="atLeast"/>
        <w:jc w:val="both"/>
        <w:rPr>
          <w:color w:val="000000"/>
          <w:sz w:val="21"/>
          <w:szCs w:val="21"/>
          <w:lang w:val="hr-HR"/>
        </w:rPr>
      </w:pPr>
      <w:r w:rsidRPr="007A447D">
        <w:rPr>
          <w:color w:val="000000"/>
          <w:sz w:val="21"/>
          <w:szCs w:val="21"/>
          <w:lang w:val="hr-HR"/>
        </w:rPr>
        <w:t>Rezultati natječaja biti će objavljeni na web stranici Škole.</w:t>
      </w:r>
    </w:p>
    <w:p w:rsidR="007A447D" w:rsidRDefault="00F20974" w:rsidP="007A447D">
      <w:pPr>
        <w:spacing w:line="0" w:lineRule="atLeast"/>
        <w:jc w:val="both"/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__________________________   </w:t>
      </w:r>
    </w:p>
    <w:p w:rsidR="000A6329" w:rsidRPr="007A447D" w:rsidRDefault="000A6329" w:rsidP="007A447D">
      <w:pPr>
        <w:spacing w:line="0" w:lineRule="atLeast"/>
        <w:jc w:val="both"/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                                                 </w:t>
      </w:r>
    </w:p>
    <w:p w:rsidR="000A6329" w:rsidRPr="007A447D" w:rsidRDefault="000A6329" w:rsidP="000A6329">
      <w:pPr>
        <w:rPr>
          <w:b/>
          <w:sz w:val="21"/>
          <w:szCs w:val="21"/>
          <w:lang w:val="hr-HR"/>
        </w:rPr>
      </w:pPr>
      <w:r w:rsidRPr="007A447D">
        <w:rPr>
          <w:b/>
          <w:sz w:val="21"/>
          <w:szCs w:val="21"/>
          <w:lang w:val="hr-HR"/>
        </w:rPr>
        <w:t xml:space="preserve">                                                   </w:t>
      </w:r>
      <w:r w:rsidR="007A447D">
        <w:rPr>
          <w:b/>
          <w:sz w:val="21"/>
          <w:szCs w:val="21"/>
          <w:lang w:val="hr-HR"/>
        </w:rPr>
        <w:t xml:space="preserve">                            </w:t>
      </w:r>
      <w:r w:rsidR="00014781">
        <w:rPr>
          <w:b/>
          <w:sz w:val="21"/>
          <w:szCs w:val="21"/>
          <w:lang w:val="hr-HR"/>
        </w:rPr>
        <w:t xml:space="preserve">          </w:t>
      </w:r>
      <w:r w:rsidRPr="007A447D">
        <w:rPr>
          <w:b/>
          <w:sz w:val="21"/>
          <w:szCs w:val="21"/>
          <w:lang w:val="hr-HR"/>
        </w:rPr>
        <w:t xml:space="preserve">   Ravnateljica:</w:t>
      </w:r>
    </w:p>
    <w:p w:rsidR="00833C13" w:rsidRPr="007A447D" w:rsidRDefault="000A6329">
      <w:pPr>
        <w:rPr>
          <w:sz w:val="21"/>
          <w:szCs w:val="21"/>
          <w:lang w:val="hr-HR"/>
        </w:rPr>
      </w:pPr>
      <w:r w:rsidRPr="007A447D">
        <w:rPr>
          <w:sz w:val="21"/>
          <w:szCs w:val="21"/>
          <w:lang w:val="hr-HR"/>
        </w:rPr>
        <w:t xml:space="preserve">                                                                                 </w:t>
      </w:r>
      <w:r w:rsidR="00014781">
        <w:rPr>
          <w:sz w:val="21"/>
          <w:szCs w:val="21"/>
          <w:lang w:val="hr-HR"/>
        </w:rPr>
        <w:t xml:space="preserve">       </w:t>
      </w:r>
      <w:r w:rsidRPr="007A447D">
        <w:rPr>
          <w:sz w:val="21"/>
          <w:szCs w:val="21"/>
          <w:lang w:val="hr-HR"/>
        </w:rPr>
        <w:t xml:space="preserve">  Marica </w:t>
      </w:r>
      <w:proofErr w:type="spellStart"/>
      <w:r w:rsidRPr="007A447D">
        <w:rPr>
          <w:sz w:val="21"/>
          <w:szCs w:val="21"/>
          <w:lang w:val="hr-HR"/>
        </w:rPr>
        <w:t>Gržić</w:t>
      </w:r>
      <w:proofErr w:type="spellEnd"/>
      <w:r w:rsidRPr="007A447D">
        <w:rPr>
          <w:sz w:val="21"/>
          <w:szCs w:val="21"/>
          <w:lang w:val="hr-HR"/>
        </w:rPr>
        <w:t>, prof.</w:t>
      </w:r>
    </w:p>
    <w:sectPr w:rsidR="00833C13" w:rsidRPr="007A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CBFC0B1C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72A8B"/>
    <w:multiLevelType w:val="hybridMultilevel"/>
    <w:tmpl w:val="9668B0D4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4"/>
    <w:rsid w:val="00014781"/>
    <w:rsid w:val="0002663D"/>
    <w:rsid w:val="00052D7D"/>
    <w:rsid w:val="000A6329"/>
    <w:rsid w:val="000C79EC"/>
    <w:rsid w:val="001C7B65"/>
    <w:rsid w:val="001D4C0A"/>
    <w:rsid w:val="002814E6"/>
    <w:rsid w:val="00385194"/>
    <w:rsid w:val="00525AA4"/>
    <w:rsid w:val="005A142C"/>
    <w:rsid w:val="007A447D"/>
    <w:rsid w:val="00833C13"/>
    <w:rsid w:val="009F69D1"/>
    <w:rsid w:val="00A03B67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57A-3512-4B8A-8511-A2E87B0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2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329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semiHidden/>
    <w:unhideWhenUsed/>
    <w:rsid w:val="001C7B6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2018-11-05T10:41:00Z</cp:lastPrinted>
  <dcterms:created xsi:type="dcterms:W3CDTF">2017-11-13T10:22:00Z</dcterms:created>
  <dcterms:modified xsi:type="dcterms:W3CDTF">2018-11-05T10:42:00Z</dcterms:modified>
</cp:coreProperties>
</file>