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8A" w:rsidRDefault="00035D8A" w:rsidP="00932864">
      <w:pPr>
        <w:spacing w:after="0" w:line="240" w:lineRule="auto"/>
        <w:jc w:val="right"/>
        <w:rPr>
          <w:rStyle w:val="jsgrdq"/>
          <w:rFonts w:asciiTheme="majorHAnsi" w:hAnsiTheme="majorHAnsi" w:cs="Times New Roman"/>
          <w:color w:val="000099"/>
          <w:spacing w:val="-16"/>
        </w:rPr>
      </w:pPr>
    </w:p>
    <w:p w:rsidR="00035D8A" w:rsidRDefault="00035D8A" w:rsidP="00932864">
      <w:pPr>
        <w:spacing w:after="0" w:line="240" w:lineRule="auto"/>
        <w:jc w:val="right"/>
        <w:rPr>
          <w:rStyle w:val="jsgrdq"/>
          <w:rFonts w:asciiTheme="majorHAnsi" w:hAnsiTheme="majorHAnsi" w:cs="Times New Roman"/>
          <w:color w:val="000099"/>
          <w:spacing w:val="-16"/>
        </w:rPr>
      </w:pPr>
    </w:p>
    <w:p w:rsidR="00035D8A" w:rsidRDefault="00035D8A" w:rsidP="00932864">
      <w:pPr>
        <w:spacing w:after="0" w:line="240" w:lineRule="auto"/>
        <w:jc w:val="right"/>
        <w:rPr>
          <w:rStyle w:val="jsgrdq"/>
          <w:rFonts w:asciiTheme="majorHAnsi" w:hAnsiTheme="majorHAnsi" w:cs="Times New Roman"/>
          <w:color w:val="000099"/>
          <w:spacing w:val="-16"/>
        </w:rPr>
      </w:pPr>
    </w:p>
    <w:p w:rsidR="00035D8A" w:rsidRDefault="00035D8A" w:rsidP="00932864">
      <w:pPr>
        <w:spacing w:after="0" w:line="240" w:lineRule="auto"/>
        <w:jc w:val="right"/>
        <w:rPr>
          <w:rStyle w:val="jsgrdq"/>
          <w:rFonts w:asciiTheme="majorHAnsi" w:hAnsiTheme="majorHAnsi" w:cs="Times New Roman"/>
          <w:color w:val="000099"/>
          <w:spacing w:val="-16"/>
        </w:rPr>
      </w:pPr>
    </w:p>
    <w:p w:rsidR="00035D8A" w:rsidRDefault="00035D8A" w:rsidP="00932864">
      <w:pPr>
        <w:spacing w:after="0" w:line="240" w:lineRule="auto"/>
        <w:jc w:val="right"/>
        <w:rPr>
          <w:rStyle w:val="jsgrdq"/>
          <w:rFonts w:asciiTheme="majorHAnsi" w:hAnsiTheme="majorHAnsi" w:cs="Times New Roman"/>
          <w:color w:val="000099"/>
          <w:spacing w:val="-16"/>
        </w:rPr>
      </w:pPr>
    </w:p>
    <w:p w:rsidR="00932864" w:rsidRDefault="00932864" w:rsidP="00932864">
      <w:pPr>
        <w:spacing w:after="0" w:line="240" w:lineRule="auto"/>
        <w:jc w:val="right"/>
        <w:rPr>
          <w:rStyle w:val="jsgrdq"/>
          <w:rFonts w:asciiTheme="majorHAnsi" w:hAnsiTheme="majorHAnsi" w:cs="Times New Roman"/>
          <w:color w:val="000099"/>
          <w:spacing w:val="-16"/>
        </w:rPr>
      </w:pPr>
      <w:r>
        <w:rPr>
          <w:rStyle w:val="jsgrdq"/>
          <w:rFonts w:asciiTheme="majorHAnsi" w:hAnsiTheme="majorHAnsi" w:cs="Times New Roman"/>
          <w:color w:val="000099"/>
          <w:spacing w:val="-16"/>
        </w:rPr>
        <w:t>U Zagrebu, 13.  studenog 2020.</w:t>
      </w:r>
    </w:p>
    <w:p w:rsidR="00932864" w:rsidRDefault="00932864" w:rsidP="00932864">
      <w:pPr>
        <w:spacing w:after="0" w:line="240" w:lineRule="auto"/>
        <w:jc w:val="right"/>
        <w:rPr>
          <w:rStyle w:val="jsgrdq"/>
          <w:rFonts w:asciiTheme="majorHAnsi" w:hAnsiTheme="majorHAnsi" w:cs="Times New Roman"/>
          <w:color w:val="000099"/>
          <w:spacing w:val="-16"/>
        </w:rPr>
      </w:pPr>
    </w:p>
    <w:p w:rsidR="00932864" w:rsidRDefault="00932864" w:rsidP="00932864">
      <w:pPr>
        <w:spacing w:after="0" w:line="240" w:lineRule="auto"/>
        <w:jc w:val="both"/>
        <w:rPr>
          <w:rStyle w:val="jsgrdq"/>
          <w:rFonts w:asciiTheme="majorHAnsi" w:hAnsiTheme="majorHAnsi" w:cs="Times New Roman"/>
          <w:color w:val="000099"/>
          <w:spacing w:val="-16"/>
        </w:rPr>
      </w:pPr>
      <w:r>
        <w:rPr>
          <w:rStyle w:val="jsgrdq"/>
          <w:rFonts w:asciiTheme="majorHAnsi" w:hAnsiTheme="majorHAnsi" w:cs="Times New Roman"/>
          <w:color w:val="000099"/>
          <w:spacing w:val="-16"/>
        </w:rPr>
        <w:t>PREDMET: Europa u školi 2020./2021.</w:t>
      </w:r>
    </w:p>
    <w:p w:rsidR="00932864" w:rsidRDefault="00932864" w:rsidP="00932864">
      <w:pPr>
        <w:spacing w:after="0" w:line="240" w:lineRule="auto"/>
        <w:jc w:val="both"/>
        <w:rPr>
          <w:rStyle w:val="jsgrdq"/>
          <w:rFonts w:asciiTheme="majorHAnsi" w:hAnsiTheme="majorHAnsi" w:cs="Times New Roman"/>
          <w:color w:val="000099"/>
          <w:spacing w:val="-16"/>
        </w:rPr>
      </w:pPr>
    </w:p>
    <w:p w:rsidR="00932864" w:rsidRDefault="00035D8A" w:rsidP="00932864">
      <w:pPr>
        <w:spacing w:after="0" w:line="240" w:lineRule="auto"/>
        <w:jc w:val="both"/>
        <w:rPr>
          <w:rStyle w:val="jsgrdq"/>
          <w:rFonts w:asciiTheme="majorHAnsi" w:hAnsiTheme="majorHAnsi" w:cs="Times New Roman"/>
          <w:color w:val="000099"/>
          <w:spacing w:val="-16"/>
        </w:rPr>
      </w:pPr>
      <w:r>
        <w:rPr>
          <w:rStyle w:val="jsgrdq"/>
          <w:rFonts w:asciiTheme="majorHAnsi" w:hAnsiTheme="majorHAnsi" w:cs="Times New Roman"/>
          <w:color w:val="000099"/>
          <w:spacing w:val="-16"/>
        </w:rPr>
        <w:t>Poštovani,</w:t>
      </w:r>
    </w:p>
    <w:p w:rsidR="00035D8A" w:rsidRPr="004D11AA" w:rsidRDefault="00035D8A" w:rsidP="00932864">
      <w:pPr>
        <w:spacing w:after="0" w:line="240" w:lineRule="auto"/>
        <w:jc w:val="both"/>
        <w:rPr>
          <w:rStyle w:val="jsgrdq"/>
          <w:rFonts w:asciiTheme="majorHAnsi" w:hAnsiTheme="majorHAnsi" w:cs="Times New Roman"/>
          <w:color w:val="000099"/>
          <w:spacing w:val="-16"/>
        </w:rPr>
      </w:pPr>
    </w:p>
    <w:p w:rsidR="00932864" w:rsidRPr="004D11AA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99"/>
          <w:lang w:eastAsia="hr-HR"/>
        </w:rPr>
      </w:pPr>
      <w:r w:rsidRPr="004D11AA">
        <w:rPr>
          <w:rFonts w:asciiTheme="majorHAnsi" w:eastAsia="Times New Roman" w:hAnsiTheme="majorHAnsi" w:cs="Times New Roman"/>
          <w:color w:val="000099"/>
          <w:lang w:eastAsia="hr-HR"/>
        </w:rPr>
        <w:t>Europski dom Zagreb u školskoj godini 2020./2021. organizi</w:t>
      </w:r>
      <w:r w:rsidRPr="004D11AA">
        <w:rPr>
          <w:rFonts w:asciiTheme="majorHAnsi" w:hAnsiTheme="majorHAnsi" w:cs="Times New Roman"/>
          <w:color w:val="000099"/>
        </w:rPr>
        <w:t>ra</w:t>
      </w:r>
      <w:r w:rsidRPr="004D11AA">
        <w:rPr>
          <w:rFonts w:asciiTheme="majorHAnsi" w:eastAsia="Times New Roman" w:hAnsiTheme="majorHAnsi" w:cs="Times New Roman"/>
          <w:color w:val="000099"/>
          <w:lang w:eastAsia="hr-HR"/>
        </w:rPr>
        <w:t xml:space="preserve"> 27. godinu za redom natjecanje </w:t>
      </w:r>
      <w:r w:rsidRPr="004D11AA">
        <w:rPr>
          <w:rFonts w:asciiTheme="majorHAnsi" w:eastAsia="Times New Roman" w:hAnsiTheme="majorHAnsi" w:cs="Times New Roman"/>
          <w:i/>
          <w:iCs/>
          <w:color w:val="000099"/>
          <w:lang w:eastAsia="hr-HR"/>
        </w:rPr>
        <w:t>Europa u školi</w:t>
      </w:r>
      <w:r w:rsidRPr="004D11AA">
        <w:rPr>
          <w:rFonts w:asciiTheme="majorHAnsi" w:eastAsia="Times New Roman" w:hAnsiTheme="majorHAnsi" w:cs="Times New Roman"/>
          <w:color w:val="000099"/>
          <w:lang w:eastAsia="hr-HR"/>
        </w:rPr>
        <w:t xml:space="preserve"> na razini Republike Hrvatske.</w:t>
      </w:r>
    </w:p>
    <w:p w:rsidR="00932864" w:rsidRPr="004D11AA" w:rsidRDefault="00932864" w:rsidP="00932864">
      <w:pPr>
        <w:spacing w:after="0" w:line="240" w:lineRule="auto"/>
        <w:jc w:val="both"/>
        <w:rPr>
          <w:rStyle w:val="jsgrdq"/>
          <w:rFonts w:asciiTheme="majorHAnsi" w:hAnsiTheme="majorHAnsi" w:cs="Times New Roman"/>
          <w:color w:val="000099"/>
          <w:spacing w:val="-16"/>
        </w:rPr>
      </w:pPr>
    </w:p>
    <w:p w:rsidR="00932864" w:rsidRPr="004D11AA" w:rsidRDefault="00932864" w:rsidP="00932864">
      <w:pPr>
        <w:pStyle w:val="NoSpacing"/>
        <w:jc w:val="both"/>
        <w:rPr>
          <w:rFonts w:asciiTheme="majorHAnsi" w:hAnsiTheme="majorHAnsi"/>
          <w:b/>
          <w:color w:val="000099"/>
        </w:rPr>
      </w:pPr>
      <w:r w:rsidRPr="004D11AA">
        <w:rPr>
          <w:rStyle w:val="jsgrdq"/>
          <w:rFonts w:asciiTheme="majorHAnsi" w:hAnsiTheme="majorHAnsi"/>
          <w:color w:val="000099"/>
        </w:rPr>
        <w:t xml:space="preserve">Europa u školi  jedno je od najstarijih kreativnih natjecanja u Europi i Hrvatskoj. Ovaj projekt odigrao je važnu ulogu u europskim integracijama od svog početka. Natjecanje se u Europi provodi više od </w:t>
      </w:r>
      <w:r w:rsidRPr="004D11AA">
        <w:rPr>
          <w:rStyle w:val="jsgrdq"/>
          <w:rFonts w:asciiTheme="majorHAnsi" w:hAnsiTheme="majorHAnsi"/>
          <w:b/>
          <w:color w:val="000099"/>
        </w:rPr>
        <w:t>60 godina</w:t>
      </w:r>
      <w:r w:rsidRPr="004D11AA">
        <w:rPr>
          <w:rStyle w:val="jsgrdq"/>
          <w:rFonts w:asciiTheme="majorHAnsi" w:hAnsiTheme="majorHAnsi"/>
          <w:color w:val="000099"/>
        </w:rPr>
        <w:t xml:space="preserve">, a u Hrvatskoj </w:t>
      </w:r>
      <w:r w:rsidRPr="004D11AA">
        <w:rPr>
          <w:rStyle w:val="jsgrdq"/>
          <w:rFonts w:asciiTheme="majorHAnsi" w:hAnsiTheme="majorHAnsi"/>
          <w:b/>
          <w:color w:val="000099"/>
        </w:rPr>
        <w:t>Europski dom Zagreb ovaj projekt provodi</w:t>
      </w:r>
      <w:r w:rsidRPr="004D11AA">
        <w:rPr>
          <w:rStyle w:val="jsgrdq"/>
          <w:rFonts w:asciiTheme="majorHAnsi" w:hAnsiTheme="majorHAnsi"/>
          <w:color w:val="000099"/>
        </w:rPr>
        <w:t xml:space="preserve"> </w:t>
      </w:r>
      <w:r w:rsidRPr="004D11AA">
        <w:rPr>
          <w:rStyle w:val="jsgrdq"/>
          <w:rFonts w:asciiTheme="majorHAnsi" w:hAnsiTheme="majorHAnsi"/>
          <w:b/>
          <w:color w:val="000099"/>
        </w:rPr>
        <w:t xml:space="preserve">već 27. godina. </w:t>
      </w:r>
    </w:p>
    <w:p w:rsidR="00932864" w:rsidRPr="004D11AA" w:rsidRDefault="00932864" w:rsidP="00932864">
      <w:pPr>
        <w:pStyle w:val="NoSpacing"/>
        <w:jc w:val="both"/>
        <w:rPr>
          <w:rFonts w:asciiTheme="majorHAnsi" w:hAnsiTheme="majorHAnsi"/>
          <w:color w:val="000099"/>
        </w:rPr>
      </w:pPr>
      <w:r w:rsidRPr="004D11AA">
        <w:rPr>
          <w:rStyle w:val="jsgrdq"/>
          <w:rFonts w:asciiTheme="majorHAnsi" w:hAnsiTheme="majorHAnsi"/>
          <w:color w:val="000099"/>
        </w:rPr>
        <w:t xml:space="preserve">U projektu  godišnje sudjeluje oko 1000 učenika na način da pričaju o europskoj i hrvatskoj povijesti, kulturi, vrijednostima i politikama - bez obzira koje su dobi ili koju školu pohađaju. S aktivnostima dodijeljenim prema njihovoj dobi, školarcima je omogućen metodološki i kreativan rad na projektima: slikanjem, pisanjem radova, stvaranjem kolaža i povezivanjem putem glazbe. Uvođenjem europskih tema u školstvo Europa u školi želi pomoći mladim ljudima kako bi razvili vještine koje im pomažu sa suočavanjima s izazovima modernog društva. </w:t>
      </w:r>
    </w:p>
    <w:p w:rsidR="00932864" w:rsidRPr="004D11AA" w:rsidRDefault="00932864" w:rsidP="00932864">
      <w:pPr>
        <w:pStyle w:val="NoSpacing"/>
        <w:jc w:val="both"/>
        <w:rPr>
          <w:rStyle w:val="jsgrdq"/>
          <w:rFonts w:asciiTheme="majorHAnsi" w:hAnsiTheme="majorHAnsi"/>
          <w:color w:val="000099"/>
        </w:rPr>
      </w:pPr>
      <w:r w:rsidRPr="004D11AA">
        <w:rPr>
          <w:rStyle w:val="jsgrdq"/>
          <w:rFonts w:asciiTheme="majorHAnsi" w:hAnsiTheme="majorHAnsi"/>
          <w:color w:val="000099"/>
        </w:rPr>
        <w:t>Europa u školi uz pomoć učitelja i profesora potiče mlade ljude da poboljšaju svoje znanje i razumijevanje vlastite kulture te postanu svjesni građani Europe.</w:t>
      </w:r>
      <w:r w:rsidRPr="004D11AA">
        <w:rPr>
          <w:rFonts w:asciiTheme="majorHAnsi" w:hAnsiTheme="majorHAnsi"/>
          <w:color w:val="000099"/>
        </w:rPr>
        <w:t xml:space="preserve"> </w:t>
      </w:r>
      <w:r w:rsidRPr="004D11AA">
        <w:rPr>
          <w:rStyle w:val="jsgrdq"/>
          <w:rFonts w:asciiTheme="majorHAnsi" w:hAnsiTheme="majorHAnsi"/>
          <w:color w:val="000099"/>
        </w:rPr>
        <w:t xml:space="preserve">Ovim pozivom na kreativnost Europa u školi potiče dječju i tinejdžersku zainteresiranost i entuzijazam  za Europu ove godine pod motom </w:t>
      </w:r>
    </w:p>
    <w:p w:rsidR="00932864" w:rsidRPr="004D11AA" w:rsidRDefault="00932864" w:rsidP="00932864">
      <w:pPr>
        <w:pStyle w:val="NoSpacing"/>
        <w:jc w:val="center"/>
        <w:rPr>
          <w:rStyle w:val="jsgrdq"/>
          <w:rFonts w:asciiTheme="majorHAnsi" w:hAnsiTheme="majorHAnsi"/>
          <w:b/>
          <w:color w:val="000099"/>
          <w:sz w:val="32"/>
          <w:szCs w:val="32"/>
        </w:rPr>
      </w:pPr>
      <w:r w:rsidRPr="004D11AA">
        <w:rPr>
          <w:rStyle w:val="jsgrdq"/>
          <w:rFonts w:asciiTheme="majorHAnsi" w:hAnsiTheme="majorHAnsi"/>
          <w:b/>
          <w:color w:val="000099"/>
          <w:sz w:val="32"/>
          <w:szCs w:val="32"/>
        </w:rPr>
        <w:t>Digital EU  - and YOU?!</w:t>
      </w:r>
    </w:p>
    <w:p w:rsidR="00932864" w:rsidRPr="004D11AA" w:rsidRDefault="00932864" w:rsidP="00932864">
      <w:pPr>
        <w:spacing w:after="0" w:line="240" w:lineRule="auto"/>
        <w:jc w:val="both"/>
        <w:rPr>
          <w:rFonts w:asciiTheme="majorHAnsi" w:hAnsiTheme="majorHAnsi"/>
          <w:color w:val="000099"/>
        </w:rPr>
      </w:pPr>
    </w:p>
    <w:p w:rsidR="00932864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99"/>
          <w:lang w:eastAsia="hr-HR"/>
        </w:rPr>
      </w:pPr>
      <w:r w:rsidRPr="004D11AA">
        <w:rPr>
          <w:rFonts w:asciiTheme="majorHAnsi" w:eastAsia="Times New Roman" w:hAnsiTheme="majorHAnsi" w:cs="Times New Roman"/>
          <w:color w:val="000099"/>
          <w:lang w:eastAsia="hr-HR"/>
        </w:rPr>
        <w:t>Aktivnosti projekta su:  natjecanje  u literarnom, likovnom i glazbenom izričaju za osnovne, srednje i visoke škole i susreti mladih – uključujući susret dobitnika nagrada.</w:t>
      </w:r>
    </w:p>
    <w:p w:rsidR="00932864" w:rsidRPr="004D11AA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99"/>
          <w:lang w:eastAsia="hr-HR"/>
        </w:rPr>
      </w:pPr>
    </w:p>
    <w:p w:rsidR="00932864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99"/>
          <w:lang w:eastAsia="hr-HR"/>
        </w:rPr>
      </w:pPr>
      <w:r w:rsidRPr="004D11AA">
        <w:rPr>
          <w:rFonts w:asciiTheme="majorHAnsi" w:eastAsia="Times New Roman" w:hAnsiTheme="majorHAnsi" w:cs="Times New Roman"/>
          <w:color w:val="000099"/>
          <w:lang w:eastAsia="hr-HR"/>
        </w:rPr>
        <w:t xml:space="preserve">U sklopu natjecanja postoje mnoge atraktivne nagrade koje se mogu osvojiti na državnoj razini. Naši mlađi pobjednici mogu se radovati knjigama, igrama, umjetničkim materijalim dok stariji učenici mogu pobijediti u uzbudljivim putovanjima i seminarima: međunarodni seminari za mlade u Europahaus-u Bad Marienberg i Otzenhausen. </w:t>
      </w:r>
    </w:p>
    <w:p w:rsidR="00932864" w:rsidRPr="004D11AA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99"/>
          <w:lang w:eastAsia="hr-HR"/>
        </w:rPr>
      </w:pPr>
    </w:p>
    <w:p w:rsidR="00932864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99"/>
          <w:lang w:eastAsia="hr-HR"/>
        </w:rPr>
      </w:pPr>
      <w:r w:rsidRPr="004D11AA">
        <w:rPr>
          <w:rFonts w:asciiTheme="majorHAnsi" w:eastAsia="Times New Roman" w:hAnsiTheme="majorHAnsi" w:cs="Times New Roman"/>
          <w:color w:val="000099"/>
          <w:lang w:eastAsia="hr-HR"/>
        </w:rPr>
        <w:t>Pozivamo Vas da potaknete Vaše škole, čiji ste osnivači, kako bi se uključile u natjecanje u što većem broju. U sklopu projekta svake godine organiziramo svečanost dodjele nagrada u Europskom domu Zagreb u sklopu proslave</w:t>
      </w:r>
      <w:r w:rsidRPr="004D11AA">
        <w:rPr>
          <w:rFonts w:asciiTheme="majorHAnsi" w:eastAsia="Times New Roman" w:hAnsiTheme="majorHAnsi" w:cs="Times New Roman"/>
          <w:b/>
          <w:bCs/>
          <w:color w:val="000099"/>
          <w:lang w:eastAsia="hr-HR"/>
        </w:rPr>
        <w:t xml:space="preserve"> Dana Europe.</w:t>
      </w:r>
      <w:r>
        <w:rPr>
          <w:rFonts w:asciiTheme="majorHAnsi" w:eastAsia="Times New Roman" w:hAnsiTheme="majorHAnsi" w:cs="Times New Roman"/>
          <w:b/>
          <w:bCs/>
          <w:color w:val="000099"/>
          <w:lang w:eastAsia="hr-HR"/>
        </w:rPr>
        <w:t xml:space="preserve"> </w:t>
      </w:r>
    </w:p>
    <w:p w:rsidR="00932864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99"/>
          <w:lang w:eastAsia="hr-HR"/>
        </w:rPr>
      </w:pPr>
    </w:p>
    <w:p w:rsidR="00932864" w:rsidRPr="00F00CAB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943634" w:themeColor="accent2" w:themeShade="BF"/>
          <w:lang w:eastAsia="hr-HR"/>
        </w:rPr>
      </w:pPr>
      <w:r w:rsidRPr="00F00CAB">
        <w:rPr>
          <w:rFonts w:asciiTheme="majorHAnsi" w:eastAsia="Times New Roman" w:hAnsiTheme="majorHAnsi" w:cs="Times New Roman"/>
          <w:b/>
          <w:bCs/>
          <w:color w:val="943634" w:themeColor="accent2" w:themeShade="BF"/>
          <w:lang w:eastAsia="hr-HR"/>
        </w:rPr>
        <w:t xml:space="preserve">Brošuru natjecanja i sva pravila možete naći </w:t>
      </w:r>
      <w:hyperlink r:id="rId5" w:history="1">
        <w:r w:rsidRPr="00BC67B1">
          <w:rPr>
            <w:rStyle w:val="Hyperlink"/>
            <w:rFonts w:asciiTheme="majorHAnsi" w:eastAsia="Times New Roman" w:hAnsiTheme="majorHAnsi" w:cs="Times New Roman"/>
            <w:b/>
            <w:bCs/>
            <w:sz w:val="36"/>
            <w:szCs w:val="36"/>
            <w:lang w:eastAsia="hr-HR"/>
          </w:rPr>
          <w:t>OVDJE.</w:t>
        </w:r>
      </w:hyperlink>
      <w:bookmarkStart w:id="0" w:name="_GoBack"/>
      <w:bookmarkEnd w:id="0"/>
    </w:p>
    <w:p w:rsidR="00932864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99"/>
          <w:lang w:eastAsia="hr-HR"/>
        </w:rPr>
      </w:pPr>
    </w:p>
    <w:p w:rsidR="00932864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99"/>
          <w:lang w:eastAsia="hr-HR"/>
        </w:rPr>
      </w:pPr>
      <w:r w:rsidRPr="004D11AA">
        <w:rPr>
          <w:rFonts w:asciiTheme="majorHAnsi" w:eastAsia="Times New Roman" w:hAnsiTheme="majorHAnsi" w:cs="Times New Roman"/>
          <w:color w:val="000099"/>
          <w:lang w:eastAsia="hr-HR"/>
        </w:rPr>
        <w:t>Ukoliko imate bilo kakva pitanja vezano za ovaj projekt slobodno nas kontaktirajte na broj 01 4813 414, a mi ćemo biti slobodni kontaktirati Vas kroz idući tjedan kako bi se upoznali.</w:t>
      </w:r>
    </w:p>
    <w:p w:rsidR="00932864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99"/>
          <w:lang w:eastAsia="hr-HR"/>
        </w:rPr>
      </w:pPr>
    </w:p>
    <w:p w:rsidR="00932864" w:rsidRPr="004D11AA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99"/>
          <w:lang w:eastAsia="hr-HR"/>
        </w:rPr>
      </w:pPr>
    </w:p>
    <w:p w:rsidR="00932864" w:rsidRPr="004D11AA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99"/>
          <w:lang w:eastAsia="hr-HR"/>
        </w:rPr>
      </w:pPr>
      <w:r w:rsidRPr="004D11AA">
        <w:rPr>
          <w:rFonts w:asciiTheme="majorHAnsi" w:eastAsia="Times New Roman" w:hAnsiTheme="majorHAnsi" w:cs="Times New Roman"/>
          <w:color w:val="000099"/>
          <w:lang w:eastAsia="hr-HR"/>
        </w:rPr>
        <w:t>Veselimo se radovima iz Vaših škola,</w:t>
      </w:r>
    </w:p>
    <w:p w:rsidR="00932864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99"/>
          <w:lang w:eastAsia="hr-HR"/>
        </w:rPr>
      </w:pPr>
      <w:r w:rsidRPr="004D11AA">
        <w:rPr>
          <w:rFonts w:asciiTheme="majorHAnsi" w:eastAsia="Times New Roman" w:hAnsiTheme="majorHAnsi" w:cs="Times New Roman"/>
          <w:color w:val="000099"/>
          <w:lang w:eastAsia="hr-HR"/>
        </w:rPr>
        <w:br/>
      </w:r>
      <w:r w:rsidRPr="004D11AA">
        <w:rPr>
          <w:rFonts w:asciiTheme="majorHAnsi" w:eastAsia="Times New Roman" w:hAnsiTheme="majorHAnsi" w:cs="Times New Roman"/>
          <w:color w:val="000099"/>
          <w:lang w:eastAsia="hr-HR"/>
        </w:rPr>
        <w:br/>
      </w:r>
      <w:r w:rsidRPr="004D11AA">
        <w:rPr>
          <w:rFonts w:asciiTheme="majorHAnsi" w:eastAsia="Times New Roman" w:hAnsiTheme="majorHAnsi" w:cs="Times New Roman"/>
          <w:b/>
          <w:bCs/>
          <w:color w:val="000099"/>
          <w:lang w:eastAsia="hr-HR"/>
        </w:rPr>
        <w:t>Lana Đurčević &amp; Maja Lovrinčević</w:t>
      </w:r>
    </w:p>
    <w:p w:rsidR="00932864" w:rsidRDefault="00932864" w:rsidP="00932864">
      <w:pPr>
        <w:spacing w:after="0" w:line="240" w:lineRule="auto"/>
        <w:jc w:val="both"/>
      </w:pPr>
      <w:r w:rsidRPr="004D11AA">
        <w:rPr>
          <w:rFonts w:asciiTheme="majorHAnsi" w:eastAsia="Times New Roman" w:hAnsiTheme="majorHAnsi" w:cs="Times New Roman"/>
          <w:b/>
          <w:bCs/>
          <w:color w:val="000099"/>
          <w:lang w:eastAsia="hr-HR"/>
        </w:rPr>
        <w:t xml:space="preserve">Voditeljice projekta </w:t>
      </w:r>
      <w:r w:rsidRPr="004D11AA">
        <w:rPr>
          <w:rFonts w:asciiTheme="majorHAnsi" w:eastAsia="Times New Roman" w:hAnsiTheme="majorHAnsi" w:cs="Times New Roman"/>
          <w:b/>
          <w:bCs/>
          <w:i/>
          <w:iCs/>
          <w:color w:val="000099"/>
          <w:lang w:eastAsia="hr-HR"/>
        </w:rPr>
        <w:t>Europa u školi</w:t>
      </w:r>
    </w:p>
    <w:p w:rsidR="000319D0" w:rsidRDefault="000319D0"/>
    <w:sectPr w:rsidR="000319D0" w:rsidSect="00ED10D9">
      <w:headerReference w:type="default" r:id="rId6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AB" w:rsidRDefault="006B1AAA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BEFD0F3" wp14:editId="6A2FF528">
          <wp:simplePos x="0" y="0"/>
          <wp:positionH relativeFrom="page">
            <wp:posOffset>311150</wp:posOffset>
          </wp:positionH>
          <wp:positionV relativeFrom="page">
            <wp:posOffset>29210</wp:posOffset>
          </wp:positionV>
          <wp:extent cx="6763385" cy="789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CAB" w:rsidRDefault="006B1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64"/>
    <w:rsid w:val="000319D0"/>
    <w:rsid w:val="00035D8A"/>
    <w:rsid w:val="005F4F48"/>
    <w:rsid w:val="006B1AAA"/>
    <w:rsid w:val="00806FFB"/>
    <w:rsid w:val="00932864"/>
    <w:rsid w:val="00D7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932864"/>
  </w:style>
  <w:style w:type="paragraph" w:styleId="NoSpacing">
    <w:name w:val="No Spacing"/>
    <w:uiPriority w:val="1"/>
    <w:qFormat/>
    <w:rsid w:val="009328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864"/>
  </w:style>
  <w:style w:type="character" w:styleId="Hyperlink">
    <w:name w:val="Hyperlink"/>
    <w:basedOn w:val="DefaultParagraphFont"/>
    <w:uiPriority w:val="99"/>
    <w:unhideWhenUsed/>
    <w:rsid w:val="00932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932864"/>
  </w:style>
  <w:style w:type="paragraph" w:styleId="NoSpacing">
    <w:name w:val="No Spacing"/>
    <w:uiPriority w:val="1"/>
    <w:qFormat/>
    <w:rsid w:val="009328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864"/>
  </w:style>
  <w:style w:type="character" w:styleId="Hyperlink">
    <w:name w:val="Hyperlink"/>
    <w:basedOn w:val="DefaultParagraphFont"/>
    <w:uiPriority w:val="99"/>
    <w:unhideWhenUsed/>
    <w:rsid w:val="00932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D:\POSAO\EDZ\PROJEKTI\EUS%202021\Brosura-%20Digital%20EU%20-%20and%20YOU.pdf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Durcevic</dc:creator>
  <cp:lastModifiedBy>Lana Durcevic</cp:lastModifiedBy>
  <cp:revision>4</cp:revision>
  <dcterms:created xsi:type="dcterms:W3CDTF">2020-11-13T09:42:00Z</dcterms:created>
  <dcterms:modified xsi:type="dcterms:W3CDTF">2020-11-13T09:44:00Z</dcterms:modified>
</cp:coreProperties>
</file>